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FAD2" w14:textId="77777777" w:rsidR="0093064C" w:rsidRPr="00505532" w:rsidRDefault="00505532" w:rsidP="00505532">
      <w:pPr>
        <w:jc w:val="both"/>
        <w:rPr>
          <w:rFonts w:ascii="Arial" w:hAnsi="Arial"/>
          <w:b/>
          <w:sz w:val="28"/>
          <w:szCs w:val="28"/>
        </w:rPr>
      </w:pPr>
      <w:r w:rsidRPr="00505532">
        <w:rPr>
          <w:rFonts w:ascii="Arial" w:hAnsi="Arial"/>
          <w:b/>
          <w:sz w:val="28"/>
          <w:szCs w:val="28"/>
        </w:rPr>
        <w:t>Prevalência de arritmias e percepção de sintomas cardiológicos durante o Holter de 24 horas</w:t>
      </w:r>
    </w:p>
    <w:p w14:paraId="5B95251A" w14:textId="77777777" w:rsidR="00505532" w:rsidRDefault="00505532" w:rsidP="00505532">
      <w:pPr>
        <w:jc w:val="both"/>
        <w:rPr>
          <w:rFonts w:ascii="Arial" w:hAnsi="Arial"/>
        </w:rPr>
      </w:pPr>
    </w:p>
    <w:p w14:paraId="03BD35FC" w14:textId="6FA428C2" w:rsidR="00505532" w:rsidRPr="005548AB" w:rsidRDefault="00505532" w:rsidP="00505532">
      <w:pPr>
        <w:jc w:val="both"/>
        <w:rPr>
          <w:rFonts w:ascii="Arial" w:hAnsi="Arial"/>
          <w:sz w:val="22"/>
          <w:szCs w:val="22"/>
        </w:rPr>
      </w:pPr>
      <w:r w:rsidRPr="005548AB">
        <w:rPr>
          <w:rFonts w:ascii="Arial" w:hAnsi="Arial"/>
          <w:b/>
          <w:sz w:val="22"/>
          <w:szCs w:val="22"/>
        </w:rPr>
        <w:t>Introdução:</w:t>
      </w:r>
      <w:r w:rsidRPr="005548AB">
        <w:rPr>
          <w:rFonts w:ascii="Arial" w:hAnsi="Arial"/>
          <w:sz w:val="22"/>
          <w:szCs w:val="22"/>
        </w:rPr>
        <w:t xml:space="preserve"> O Holter de 24 horas é </w:t>
      </w:r>
      <w:r w:rsidR="00C0250D" w:rsidRPr="005548AB">
        <w:rPr>
          <w:rFonts w:ascii="Arial" w:hAnsi="Arial"/>
          <w:sz w:val="22"/>
          <w:szCs w:val="22"/>
        </w:rPr>
        <w:t xml:space="preserve">utilizado </w:t>
      </w:r>
      <w:r w:rsidRPr="005548AB">
        <w:rPr>
          <w:rFonts w:ascii="Arial" w:hAnsi="Arial"/>
          <w:sz w:val="22"/>
          <w:szCs w:val="22"/>
        </w:rPr>
        <w:t xml:space="preserve">para a investigação de alterações do ritmo cardíaco, </w:t>
      </w:r>
      <w:r w:rsidR="00C0250D" w:rsidRPr="005548AB">
        <w:rPr>
          <w:rFonts w:ascii="Arial" w:hAnsi="Arial"/>
          <w:sz w:val="22"/>
          <w:szCs w:val="22"/>
        </w:rPr>
        <w:t xml:space="preserve">especialmente </w:t>
      </w:r>
      <w:r w:rsidRPr="005548AB">
        <w:rPr>
          <w:rFonts w:ascii="Arial" w:hAnsi="Arial"/>
          <w:sz w:val="22"/>
          <w:szCs w:val="22"/>
        </w:rPr>
        <w:t>a</w:t>
      </w:r>
      <w:r w:rsidR="00C0250D" w:rsidRPr="005548AB">
        <w:rPr>
          <w:rFonts w:ascii="Arial" w:hAnsi="Arial"/>
          <w:sz w:val="22"/>
          <w:szCs w:val="22"/>
        </w:rPr>
        <w:t>s</w:t>
      </w:r>
      <w:r w:rsidRPr="005548AB">
        <w:rPr>
          <w:rFonts w:ascii="Arial" w:hAnsi="Arial"/>
          <w:sz w:val="22"/>
          <w:szCs w:val="22"/>
        </w:rPr>
        <w:t xml:space="preserve"> sintomáticas. </w:t>
      </w:r>
      <w:r w:rsidR="00C0250D" w:rsidRPr="005548AB">
        <w:rPr>
          <w:rFonts w:ascii="Arial" w:hAnsi="Arial"/>
          <w:sz w:val="22"/>
          <w:szCs w:val="22"/>
        </w:rPr>
        <w:t>As queixas</w:t>
      </w:r>
      <w:r w:rsidRPr="005548AB">
        <w:rPr>
          <w:rFonts w:ascii="Arial" w:hAnsi="Arial"/>
          <w:sz w:val="22"/>
          <w:szCs w:val="22"/>
        </w:rPr>
        <w:t xml:space="preserve"> mais comumente relatad</w:t>
      </w:r>
      <w:r w:rsidR="00C0250D" w:rsidRPr="005548AB">
        <w:rPr>
          <w:rFonts w:ascii="Arial" w:hAnsi="Arial"/>
          <w:sz w:val="22"/>
          <w:szCs w:val="22"/>
        </w:rPr>
        <w:t>a</w:t>
      </w:r>
      <w:r w:rsidRPr="005548AB">
        <w:rPr>
          <w:rFonts w:ascii="Arial" w:hAnsi="Arial"/>
          <w:sz w:val="22"/>
          <w:szCs w:val="22"/>
        </w:rPr>
        <w:t xml:space="preserve">s são palpitação, tontura e síncope. </w:t>
      </w:r>
      <w:r w:rsidR="00C0250D" w:rsidRPr="005548AB">
        <w:rPr>
          <w:rFonts w:ascii="Arial" w:hAnsi="Arial"/>
          <w:sz w:val="22"/>
          <w:szCs w:val="22"/>
        </w:rPr>
        <w:t>Contudo, esses sintomas também podem ser provocados por ansiedade e estresse.</w:t>
      </w:r>
    </w:p>
    <w:p w14:paraId="0CCCA85E" w14:textId="77777777" w:rsidR="00505532" w:rsidRPr="005548AB" w:rsidRDefault="00505532" w:rsidP="00505532">
      <w:pPr>
        <w:jc w:val="both"/>
        <w:rPr>
          <w:rFonts w:ascii="Arial" w:hAnsi="Arial"/>
          <w:sz w:val="22"/>
          <w:szCs w:val="22"/>
        </w:rPr>
      </w:pPr>
      <w:r w:rsidRPr="005548AB">
        <w:rPr>
          <w:rFonts w:ascii="Arial" w:hAnsi="Arial"/>
          <w:b/>
          <w:sz w:val="22"/>
          <w:szCs w:val="22"/>
        </w:rPr>
        <w:t>Objetivo:</w:t>
      </w:r>
      <w:r w:rsidRPr="005548AB">
        <w:rPr>
          <w:rFonts w:ascii="Arial" w:hAnsi="Arial"/>
          <w:sz w:val="22"/>
          <w:szCs w:val="22"/>
        </w:rPr>
        <w:t xml:space="preserve"> Avaliar a prevalência de arritmias em indivíduos submetidos ao Holter de 24 horas comparando pacientes com sintomas cardiológicos versus assintomáticos.</w:t>
      </w:r>
    </w:p>
    <w:p w14:paraId="2263CAE2" w14:textId="77777777" w:rsidR="00505532" w:rsidRPr="005548AB" w:rsidRDefault="00505532" w:rsidP="00505532">
      <w:pPr>
        <w:jc w:val="both"/>
        <w:rPr>
          <w:rFonts w:ascii="Arial" w:hAnsi="Arial" w:cs="Arial"/>
          <w:sz w:val="22"/>
          <w:szCs w:val="22"/>
        </w:rPr>
      </w:pPr>
      <w:r w:rsidRPr="005548AB">
        <w:rPr>
          <w:rFonts w:ascii="Arial" w:hAnsi="Arial"/>
          <w:b/>
          <w:sz w:val="22"/>
          <w:szCs w:val="22"/>
        </w:rPr>
        <w:t>Método:</w:t>
      </w:r>
      <w:r w:rsidRPr="005548AB">
        <w:rPr>
          <w:rFonts w:ascii="Arial" w:hAnsi="Arial"/>
          <w:sz w:val="22"/>
          <w:szCs w:val="22"/>
        </w:rPr>
        <w:t xml:space="preserve"> Estudo observacional, transversal, com a inclusão prospectiva de 304 pacientes (50,7% mulheres, idade 49,7±15,9 anos) submetidos ao Holter de 24 horas. A comparação da prevalência de arritmias em relação a presença ou não de sintomas cardiológicos foi feita através do teste exato de Fisher. </w:t>
      </w:r>
      <w:r w:rsidR="00B63F22" w:rsidRPr="005548AB">
        <w:rPr>
          <w:rFonts w:ascii="Arial" w:hAnsi="Arial" w:cs="Arial"/>
          <w:sz w:val="22"/>
          <w:szCs w:val="22"/>
        </w:rPr>
        <w:t>O valor de P&lt;0,05 foi considerado estatisticamente significativo.</w:t>
      </w:r>
    </w:p>
    <w:p w14:paraId="696B046F" w14:textId="126F0D6D" w:rsidR="003250E5" w:rsidRPr="005548AB" w:rsidRDefault="003250E5" w:rsidP="00505532">
      <w:pPr>
        <w:jc w:val="both"/>
        <w:rPr>
          <w:rFonts w:ascii="Arial" w:hAnsi="Arial" w:cs="Arial"/>
          <w:sz w:val="22"/>
          <w:szCs w:val="22"/>
        </w:rPr>
      </w:pPr>
      <w:r w:rsidRPr="005548AB">
        <w:rPr>
          <w:rFonts w:ascii="Arial" w:hAnsi="Arial" w:cs="Arial"/>
          <w:b/>
          <w:sz w:val="22"/>
          <w:szCs w:val="22"/>
        </w:rPr>
        <w:t>Resultados:</w:t>
      </w:r>
      <w:r w:rsidRPr="005548AB">
        <w:rPr>
          <w:rFonts w:ascii="Arial" w:hAnsi="Arial" w:cs="Arial"/>
          <w:sz w:val="22"/>
          <w:szCs w:val="22"/>
        </w:rPr>
        <w:t xml:space="preserve"> O grupo sintomas cardiológicos compreendeu 16,5% da amostra (N=50) e o grupo assintomático 83,5% (N=254). Quanto a indicação clínica do exame, 37% realizaram o Holter para controle do tratamento e 25% para a investigação de sintomas cardiológicos.</w:t>
      </w:r>
      <w:r w:rsidR="00F56117" w:rsidRPr="005548AB">
        <w:rPr>
          <w:rFonts w:ascii="Arial" w:hAnsi="Arial" w:cs="Arial"/>
          <w:sz w:val="22"/>
          <w:szCs w:val="22"/>
        </w:rPr>
        <w:t xml:space="preserve"> Na análise dos traçados do Holter, 89,8% (N=278) das gravações demonstraram ritmo sinusal. Fibrilação e </w:t>
      </w:r>
      <w:proofErr w:type="spellStart"/>
      <w:r w:rsidR="00F56117" w:rsidRPr="005548AB">
        <w:rPr>
          <w:rFonts w:ascii="Arial" w:hAnsi="Arial" w:cs="Arial"/>
          <w:sz w:val="22"/>
          <w:szCs w:val="22"/>
        </w:rPr>
        <w:t>flutter</w:t>
      </w:r>
      <w:proofErr w:type="spellEnd"/>
      <w:r w:rsidR="00F56117" w:rsidRPr="005548AB">
        <w:rPr>
          <w:rFonts w:ascii="Arial" w:hAnsi="Arial" w:cs="Arial"/>
          <w:sz w:val="22"/>
          <w:szCs w:val="22"/>
        </w:rPr>
        <w:t xml:space="preserve"> atrial paroxístico</w:t>
      </w:r>
      <w:r w:rsidR="00B020FC" w:rsidRPr="005548AB">
        <w:rPr>
          <w:rFonts w:ascii="Arial" w:hAnsi="Arial" w:cs="Arial"/>
          <w:sz w:val="22"/>
          <w:szCs w:val="22"/>
        </w:rPr>
        <w:t>s</w:t>
      </w:r>
      <w:r w:rsidR="00F56117" w:rsidRPr="005548AB">
        <w:rPr>
          <w:rFonts w:ascii="Arial" w:hAnsi="Arial" w:cs="Arial"/>
          <w:sz w:val="22"/>
          <w:szCs w:val="22"/>
        </w:rPr>
        <w:t xml:space="preserve"> ocorreram em 1,6% (N=5) dos exames.</w:t>
      </w:r>
    </w:p>
    <w:p w14:paraId="49960957" w14:textId="77777777" w:rsidR="00537F80" w:rsidRDefault="00537F80" w:rsidP="00505532">
      <w:pPr>
        <w:jc w:val="both"/>
        <w:rPr>
          <w:rFonts w:ascii="Arial" w:hAnsi="Arial" w:cs="Arial"/>
        </w:rPr>
      </w:pPr>
    </w:p>
    <w:p w14:paraId="1BF1217B" w14:textId="77777777" w:rsidR="00537F80" w:rsidRDefault="00537F80" w:rsidP="00537F80">
      <w:pPr>
        <w:pStyle w:val="Caption"/>
        <w:keepNext/>
        <w:spacing w:after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r w:rsidRPr="00183865">
        <w:rPr>
          <w:rFonts w:ascii="Arial" w:hAnsi="Arial" w:cs="Arial"/>
          <w:color w:val="auto"/>
          <w:sz w:val="20"/>
          <w:szCs w:val="20"/>
        </w:rPr>
        <w:t xml:space="preserve">Tabela </w:t>
      </w:r>
      <w:r w:rsidRPr="00183865">
        <w:rPr>
          <w:rFonts w:ascii="Arial" w:hAnsi="Arial" w:cs="Arial"/>
          <w:color w:val="auto"/>
          <w:sz w:val="20"/>
          <w:szCs w:val="20"/>
        </w:rPr>
        <w:fldChar w:fldCharType="begin"/>
      </w:r>
      <w:r w:rsidRPr="00183865">
        <w:rPr>
          <w:rFonts w:ascii="Arial" w:hAnsi="Arial" w:cs="Arial"/>
          <w:color w:val="auto"/>
          <w:sz w:val="20"/>
          <w:szCs w:val="20"/>
        </w:rPr>
        <w:instrText xml:space="preserve"> SEQ Tabela \* ARABIC </w:instrText>
      </w:r>
      <w:r w:rsidRPr="00183865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</w:rPr>
        <w:t>1</w:t>
      </w:r>
      <w:r w:rsidRPr="00183865">
        <w:rPr>
          <w:rFonts w:ascii="Arial" w:hAnsi="Arial" w:cs="Arial"/>
          <w:color w:val="auto"/>
          <w:sz w:val="20"/>
          <w:szCs w:val="20"/>
        </w:rPr>
        <w:fldChar w:fldCharType="end"/>
      </w:r>
      <w:r w:rsidRPr="00183865">
        <w:rPr>
          <w:rFonts w:ascii="Arial" w:hAnsi="Arial" w:cs="Arial"/>
          <w:color w:val="auto"/>
          <w:sz w:val="20"/>
          <w:szCs w:val="20"/>
        </w:rPr>
        <w:t>.</w:t>
      </w:r>
      <w:r w:rsidRPr="000C3BC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</w:rPr>
        <w:t>Distribuição das arritmias conforme categorias de densidade e presença de sintomas cardiológicos</w:t>
      </w:r>
    </w:p>
    <w:tbl>
      <w:tblPr>
        <w:tblW w:w="8566" w:type="dxa"/>
        <w:tblLook w:val="04A0" w:firstRow="1" w:lastRow="0" w:firstColumn="1" w:lastColumn="0" w:noHBand="0" w:noVBand="1"/>
      </w:tblPr>
      <w:tblGrid>
        <w:gridCol w:w="2704"/>
        <w:gridCol w:w="1818"/>
        <w:gridCol w:w="1358"/>
        <w:gridCol w:w="1560"/>
        <w:gridCol w:w="1126"/>
      </w:tblGrid>
      <w:tr w:rsidR="00AF6602" w:rsidRPr="008A5379" w14:paraId="77A7D03E" w14:textId="77777777" w:rsidTr="00AF6602">
        <w:trPr>
          <w:trHeight w:val="28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1B1E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3008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Sintomas</w:t>
            </w:r>
            <w:proofErr w:type="spell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Cardiológicos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2F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47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F6602" w:rsidRPr="008A5379" w14:paraId="2EE74757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D03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Variável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DAE9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8F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BF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C10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valor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-p</w:t>
            </w:r>
          </w:p>
        </w:tc>
      </w:tr>
      <w:tr w:rsidR="00AF6602" w:rsidRPr="008A5379" w14:paraId="0246870A" w14:textId="77777777" w:rsidTr="00AF6602">
        <w:trPr>
          <w:trHeight w:val="284"/>
        </w:trPr>
        <w:tc>
          <w:tcPr>
            <w:tcW w:w="2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B33D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14C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(254)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8278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(50)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808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(304)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D432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F6602" w:rsidRPr="008A5379" w14:paraId="34E03B7D" w14:textId="77777777" w:rsidTr="00AF6602">
        <w:trPr>
          <w:trHeight w:val="28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9DF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 </w:t>
            </w: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58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04B2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A4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8EC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0,653</w:t>
            </w:r>
          </w:p>
        </w:tc>
      </w:tr>
      <w:tr w:rsidR="00AF6602" w:rsidRPr="008A5379" w14:paraId="5A6DFBF9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7AA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2A6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67 (26,4%)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57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 (20%)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EC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77 (25,3%)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0F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3133D34D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88C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Raro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CB93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136 (53,5%)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2A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(60%)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80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166 (54,6%)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00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6DCBF229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FF20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Pouco</w:t>
            </w:r>
            <w:proofErr w:type="spellEnd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336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 (5,5%)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133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 (8%)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120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 (6%)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4F2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039BA31B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E9D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04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 (14,6%)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C6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 (12%)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8C5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 (14,1%)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C22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6707A40A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F29E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EA </w:t>
            </w: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687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C8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917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64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0,142</w:t>
            </w:r>
          </w:p>
        </w:tc>
      </w:tr>
      <w:tr w:rsidR="00AF6602" w:rsidRPr="008A5379" w14:paraId="5FAC8D2B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7B3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1F5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 (15,4%)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B9C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 (12%)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E02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 (14,8%)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081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2A7973E3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F52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Raro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1C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182 (71,7%)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5B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 (74%)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F2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219 (72%)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36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02F275E4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58A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Pouco</w:t>
            </w:r>
            <w:proofErr w:type="spellEnd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A9D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 (4,3%)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B7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026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 (3,7%)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0E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26080139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B60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6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 (8,6%)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733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 (14%)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A7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 (9,5%)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3BC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3294681B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DF4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TVNS </w:t>
            </w: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FB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050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599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44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&gt;0,999</w:t>
            </w:r>
          </w:p>
        </w:tc>
      </w:tr>
      <w:tr w:rsidR="00AF6602" w:rsidRPr="008A5379" w14:paraId="2C2B0DA9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782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59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233 (91,7%)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872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 (92%)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639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279 (91,8%)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957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6E73AB02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8F0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Raro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450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 (8,3%)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E31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 (8%)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6053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 (8,2%)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A2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6ADAC026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63AF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TANS </w:t>
            </w: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2970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0A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3AD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39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0,834</w:t>
            </w:r>
          </w:p>
        </w:tc>
      </w:tr>
      <w:tr w:rsidR="00AF6602" w:rsidRPr="008A5379" w14:paraId="4E784DE8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425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079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188 (74%)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46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 (74%)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3E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225 (74%)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2D7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3DE8A820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AAE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Raro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766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 (25,6%)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6D5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 (26%)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59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 (25,7%)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0A0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2649B2F7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6B0D7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Pouco</w:t>
            </w:r>
            <w:proofErr w:type="spellEnd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DA1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(0,4%)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D3763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B00C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(0,3%)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A974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74636FE4" w14:textId="77777777" w:rsidR="00537F80" w:rsidRPr="00A276AB" w:rsidRDefault="00537F80" w:rsidP="00537F80">
      <w:pPr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 exato de Fisher. EV: extrassístole ventricular; EA: extrassístole atrial; TVNS: taquicardia ventricular não sustentada; TANS: taquicardia atrial não sustentada.</w:t>
      </w:r>
    </w:p>
    <w:bookmarkEnd w:id="0"/>
    <w:p w14:paraId="25C86694" w14:textId="77777777" w:rsidR="00F56117" w:rsidRDefault="00F56117" w:rsidP="00505532">
      <w:pPr>
        <w:jc w:val="both"/>
        <w:rPr>
          <w:rFonts w:ascii="Arial" w:hAnsi="Arial"/>
        </w:rPr>
      </w:pPr>
    </w:p>
    <w:p w14:paraId="14141336" w14:textId="77777777" w:rsidR="00AF6602" w:rsidRPr="005548AB" w:rsidRDefault="00AF6602" w:rsidP="00505532">
      <w:pPr>
        <w:jc w:val="both"/>
        <w:rPr>
          <w:rFonts w:ascii="Arial" w:hAnsi="Arial"/>
          <w:sz w:val="22"/>
          <w:szCs w:val="22"/>
        </w:rPr>
      </w:pPr>
      <w:r w:rsidRPr="005548AB">
        <w:rPr>
          <w:rFonts w:ascii="Arial" w:hAnsi="Arial"/>
          <w:sz w:val="22"/>
          <w:szCs w:val="22"/>
        </w:rPr>
        <w:t>Em relação aos sintomas relatados durante o Holter, apenas 13,1% se correlacionaram a presença de alterações eletrocardiográficas.</w:t>
      </w:r>
    </w:p>
    <w:p w14:paraId="6131B11E" w14:textId="668E28A2" w:rsidR="00505532" w:rsidRPr="005548AB" w:rsidRDefault="00AF6602" w:rsidP="00505532">
      <w:pPr>
        <w:jc w:val="both"/>
        <w:rPr>
          <w:rFonts w:ascii="Arial" w:hAnsi="Arial"/>
          <w:sz w:val="22"/>
          <w:szCs w:val="22"/>
        </w:rPr>
      </w:pPr>
      <w:r w:rsidRPr="005548AB">
        <w:rPr>
          <w:rFonts w:ascii="Arial" w:hAnsi="Arial"/>
          <w:b/>
          <w:sz w:val="22"/>
          <w:szCs w:val="22"/>
        </w:rPr>
        <w:t>Conclusão:</w:t>
      </w:r>
      <w:r w:rsidRPr="005548AB">
        <w:rPr>
          <w:rFonts w:ascii="Arial" w:hAnsi="Arial"/>
          <w:sz w:val="22"/>
          <w:szCs w:val="22"/>
        </w:rPr>
        <w:t xml:space="preserve"> </w:t>
      </w:r>
      <w:r w:rsidR="00A7054E" w:rsidRPr="005548AB">
        <w:rPr>
          <w:rFonts w:ascii="Arial" w:hAnsi="Arial"/>
          <w:sz w:val="22"/>
          <w:szCs w:val="22"/>
        </w:rPr>
        <w:t>Na população estudada</w:t>
      </w:r>
      <w:r w:rsidR="00DC30C2" w:rsidRPr="005548AB">
        <w:rPr>
          <w:rFonts w:ascii="Arial" w:hAnsi="Arial"/>
          <w:sz w:val="22"/>
          <w:szCs w:val="22"/>
        </w:rPr>
        <w:t xml:space="preserve"> (n=304)</w:t>
      </w:r>
      <w:r w:rsidR="00A7054E" w:rsidRPr="005548AB">
        <w:rPr>
          <w:rFonts w:ascii="Arial" w:hAnsi="Arial"/>
          <w:sz w:val="22"/>
          <w:szCs w:val="22"/>
        </w:rPr>
        <w:t xml:space="preserve">, </w:t>
      </w:r>
      <w:r w:rsidR="00B020FC" w:rsidRPr="005548AB">
        <w:rPr>
          <w:rFonts w:ascii="Arial" w:hAnsi="Arial"/>
          <w:sz w:val="22"/>
          <w:szCs w:val="22"/>
        </w:rPr>
        <w:t>sintomas</w:t>
      </w:r>
      <w:r w:rsidR="00536868" w:rsidRPr="005548AB">
        <w:rPr>
          <w:rFonts w:ascii="Arial" w:hAnsi="Arial"/>
          <w:sz w:val="22"/>
          <w:szCs w:val="22"/>
        </w:rPr>
        <w:t xml:space="preserve"> durante o Holter</w:t>
      </w:r>
      <w:r w:rsidR="00B020FC" w:rsidRPr="005548AB">
        <w:rPr>
          <w:rFonts w:ascii="Arial" w:hAnsi="Arial"/>
          <w:sz w:val="22"/>
          <w:szCs w:val="22"/>
        </w:rPr>
        <w:t xml:space="preserve">. </w:t>
      </w:r>
      <w:r w:rsidR="00536868" w:rsidRPr="005548AB">
        <w:rPr>
          <w:rFonts w:ascii="Arial" w:hAnsi="Arial"/>
          <w:sz w:val="22"/>
          <w:szCs w:val="22"/>
        </w:rPr>
        <w:t xml:space="preserve">foram relatados por pequena parcela (16%) dos pacientes. </w:t>
      </w:r>
      <w:r w:rsidR="00A7054E" w:rsidRPr="005548AB">
        <w:rPr>
          <w:rFonts w:ascii="Arial" w:hAnsi="Arial"/>
          <w:sz w:val="22"/>
          <w:szCs w:val="22"/>
        </w:rPr>
        <w:t xml:space="preserve">Assintomáticos e sintomáticos </w:t>
      </w:r>
      <w:r w:rsidR="00DC30C2" w:rsidRPr="005548AB">
        <w:rPr>
          <w:rFonts w:ascii="Arial" w:hAnsi="Arial"/>
          <w:sz w:val="22"/>
          <w:szCs w:val="22"/>
        </w:rPr>
        <w:t xml:space="preserve">tiveram </w:t>
      </w:r>
      <w:r w:rsidR="00A7054E" w:rsidRPr="005548AB">
        <w:rPr>
          <w:rFonts w:ascii="Arial" w:hAnsi="Arial"/>
          <w:sz w:val="22"/>
          <w:szCs w:val="22"/>
        </w:rPr>
        <w:t>a mesma prevalência de arritmias, sugerindo que fatores psicológicos como estresse e ansiedade contribuam significativamente para a percepção de sintomas.</w:t>
      </w:r>
    </w:p>
    <w:sectPr w:rsidR="00505532" w:rsidRPr="005548AB" w:rsidSect="00E27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32"/>
    <w:rsid w:val="00047DC4"/>
    <w:rsid w:val="003250E5"/>
    <w:rsid w:val="00505532"/>
    <w:rsid w:val="00536868"/>
    <w:rsid w:val="00537F80"/>
    <w:rsid w:val="005548AB"/>
    <w:rsid w:val="005F5218"/>
    <w:rsid w:val="0093064C"/>
    <w:rsid w:val="00A7054E"/>
    <w:rsid w:val="00AF6602"/>
    <w:rsid w:val="00B020FC"/>
    <w:rsid w:val="00B63F22"/>
    <w:rsid w:val="00C0250D"/>
    <w:rsid w:val="00DC30C2"/>
    <w:rsid w:val="00E2796E"/>
    <w:rsid w:val="00F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9B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7F80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7F80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Lima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Giolo</dc:creator>
  <cp:keywords/>
  <dc:description/>
  <cp:lastModifiedBy>Renata Giolo</cp:lastModifiedBy>
  <cp:revision>2</cp:revision>
  <dcterms:created xsi:type="dcterms:W3CDTF">2020-02-24T20:46:00Z</dcterms:created>
  <dcterms:modified xsi:type="dcterms:W3CDTF">2020-02-24T20:46:00Z</dcterms:modified>
</cp:coreProperties>
</file>